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661" w:rsidRPr="002150E3" w:rsidRDefault="00850661" w:rsidP="00D562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Информация</w:t>
      </w:r>
    </w:p>
    <w:p w:rsidR="003A4C1C" w:rsidRDefault="00850661" w:rsidP="003A4C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о результатах</w:t>
      </w:r>
      <w:r w:rsidR="00521D96">
        <w:rPr>
          <w:b/>
          <w:sz w:val="28"/>
          <w:szCs w:val="28"/>
        </w:rPr>
        <w:t xml:space="preserve"> </w:t>
      </w:r>
      <w:r w:rsidR="00EB77CA">
        <w:rPr>
          <w:b/>
          <w:sz w:val="28"/>
          <w:szCs w:val="28"/>
        </w:rPr>
        <w:t xml:space="preserve">проверок, проведенных отделом внутреннего контроля и аудита </w:t>
      </w:r>
      <w:r w:rsidR="00FA1036">
        <w:rPr>
          <w:b/>
          <w:sz w:val="28"/>
          <w:szCs w:val="28"/>
        </w:rPr>
        <w:t xml:space="preserve">УФК </w:t>
      </w:r>
      <w:r w:rsidRPr="002150E3">
        <w:rPr>
          <w:b/>
          <w:sz w:val="28"/>
          <w:szCs w:val="28"/>
        </w:rPr>
        <w:t>по Ростовской области</w:t>
      </w:r>
    </w:p>
    <w:p w:rsidR="00BE49BF" w:rsidRPr="003A4C1C" w:rsidRDefault="00BE49BF" w:rsidP="003A4C1C">
      <w:pPr>
        <w:jc w:val="center"/>
        <w:rPr>
          <w:b/>
          <w:sz w:val="28"/>
          <w:szCs w:val="28"/>
        </w:rPr>
      </w:pPr>
    </w:p>
    <w:p w:rsidR="003A4C1C" w:rsidRPr="007B75F9" w:rsidRDefault="003A4C1C" w:rsidP="003A4C1C">
      <w:pPr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Основание для проведения проверки</w:t>
      </w:r>
      <w:r w:rsidRPr="007B75F9">
        <w:rPr>
          <w:sz w:val="28"/>
          <w:szCs w:val="28"/>
        </w:rPr>
        <w:t xml:space="preserve">: </w:t>
      </w:r>
    </w:p>
    <w:p w:rsidR="00465908" w:rsidRDefault="00465908" w:rsidP="00465908">
      <w:pPr>
        <w:widowControl w:val="0"/>
        <w:ind w:firstLine="720"/>
        <w:jc w:val="both"/>
        <w:rPr>
          <w:sz w:val="28"/>
          <w:szCs w:val="28"/>
        </w:rPr>
      </w:pPr>
      <w:r w:rsidRPr="005729AF">
        <w:rPr>
          <w:sz w:val="28"/>
          <w:szCs w:val="28"/>
        </w:rPr>
        <w:t>План ведомственного контроля и аудита на 202</w:t>
      </w:r>
      <w:r>
        <w:rPr>
          <w:sz w:val="28"/>
          <w:szCs w:val="28"/>
        </w:rPr>
        <w:t>6</w:t>
      </w:r>
      <w:r w:rsidRPr="005729AF">
        <w:rPr>
          <w:sz w:val="28"/>
          <w:szCs w:val="28"/>
        </w:rPr>
        <w:t xml:space="preserve"> год Управления Федерального казначейства по Ростовской области, утвержденны</w:t>
      </w:r>
      <w:r>
        <w:rPr>
          <w:sz w:val="28"/>
          <w:szCs w:val="28"/>
        </w:rPr>
        <w:t>й</w:t>
      </w:r>
      <w:r w:rsidR="007E6D25">
        <w:rPr>
          <w:sz w:val="28"/>
          <w:szCs w:val="28"/>
        </w:rPr>
        <w:t xml:space="preserve"> </w:t>
      </w:r>
      <w:r>
        <w:rPr>
          <w:sz w:val="28"/>
          <w:szCs w:val="28"/>
        </w:rPr>
        <w:t>22</w:t>
      </w:r>
      <w:r w:rsidRPr="005729AF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Pr="005729AF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Pr="005729AF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</w:p>
    <w:p w:rsidR="00465908" w:rsidRPr="00916E76" w:rsidRDefault="00465908" w:rsidP="00465908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C3919">
        <w:rPr>
          <w:sz w:val="28"/>
          <w:szCs w:val="28"/>
        </w:rPr>
        <w:t xml:space="preserve">риказ </w:t>
      </w:r>
      <w:r w:rsidRPr="008A6CB1">
        <w:rPr>
          <w:sz w:val="28"/>
          <w:szCs w:val="28"/>
        </w:rPr>
        <w:t>Управления Федерального казначейства по Ростовской области</w:t>
      </w:r>
      <w:r w:rsidRPr="004C3919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360123">
        <w:rPr>
          <w:sz w:val="28"/>
          <w:szCs w:val="28"/>
        </w:rPr>
        <w:t xml:space="preserve">от </w:t>
      </w:r>
      <w:r w:rsidR="004578E9">
        <w:rPr>
          <w:sz w:val="28"/>
          <w:szCs w:val="28"/>
        </w:rPr>
        <w:t>24</w:t>
      </w:r>
      <w:r>
        <w:rPr>
          <w:sz w:val="28"/>
          <w:szCs w:val="28"/>
        </w:rPr>
        <w:t xml:space="preserve"> февраля 2026</w:t>
      </w:r>
      <w:r w:rsidRPr="00360123">
        <w:rPr>
          <w:sz w:val="28"/>
          <w:szCs w:val="28"/>
        </w:rPr>
        <w:t xml:space="preserve"> г. № </w:t>
      </w:r>
      <w:r w:rsidR="004578E9">
        <w:rPr>
          <w:sz w:val="28"/>
          <w:szCs w:val="28"/>
        </w:rPr>
        <w:t>120</w:t>
      </w:r>
      <w:r w:rsidRPr="00360123">
        <w:rPr>
          <w:sz w:val="28"/>
          <w:szCs w:val="28"/>
        </w:rPr>
        <w:t xml:space="preserve"> «</w:t>
      </w:r>
      <w:r w:rsidRPr="00360123">
        <w:rPr>
          <w:bCs/>
          <w:sz w:val="28"/>
          <w:szCs w:val="28"/>
        </w:rPr>
        <w:t xml:space="preserve">О проведении проверки деятельности отдела </w:t>
      </w:r>
      <w:r>
        <w:rPr>
          <w:bCs/>
          <w:sz w:val="28"/>
          <w:szCs w:val="28"/>
        </w:rPr>
        <w:t xml:space="preserve">№ </w:t>
      </w:r>
      <w:r w:rsidR="004578E9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 Уп</w:t>
      </w:r>
      <w:r w:rsidRPr="00360123">
        <w:rPr>
          <w:bCs/>
          <w:sz w:val="28"/>
          <w:szCs w:val="28"/>
        </w:rPr>
        <w:t>равления Федерального казначейства по Ростовской области»</w:t>
      </w:r>
      <w:r w:rsidR="005C77BF" w:rsidRPr="005C77BF">
        <w:rPr>
          <w:bCs/>
          <w:sz w:val="28"/>
          <w:szCs w:val="28"/>
        </w:rPr>
        <w:t xml:space="preserve"> (</w:t>
      </w:r>
      <w:r w:rsidR="005C77BF">
        <w:rPr>
          <w:bCs/>
          <w:sz w:val="28"/>
          <w:szCs w:val="28"/>
        </w:rPr>
        <w:t>с изменениями, внесенными приказом УФК по Ростовской области от 27 февраля 2026 г. № 146)</w:t>
      </w:r>
      <w:r>
        <w:rPr>
          <w:sz w:val="28"/>
          <w:szCs w:val="28"/>
        </w:rPr>
        <w:t>.</w:t>
      </w:r>
    </w:p>
    <w:p w:rsidR="00465908" w:rsidRDefault="00465908" w:rsidP="00465908">
      <w:pPr>
        <w:ind w:firstLine="709"/>
        <w:jc w:val="both"/>
        <w:rPr>
          <w:b/>
          <w:bCs/>
          <w:sz w:val="28"/>
          <w:szCs w:val="28"/>
        </w:rPr>
      </w:pPr>
    </w:p>
    <w:p w:rsidR="00465908" w:rsidRPr="007B75F9" w:rsidRDefault="00465908" w:rsidP="00465908">
      <w:pPr>
        <w:ind w:firstLine="720"/>
        <w:jc w:val="both"/>
        <w:rPr>
          <w:b/>
          <w:bCs/>
          <w:sz w:val="28"/>
          <w:szCs w:val="28"/>
        </w:rPr>
      </w:pPr>
      <w:r w:rsidRPr="007B75F9">
        <w:rPr>
          <w:b/>
          <w:bCs/>
          <w:sz w:val="28"/>
          <w:szCs w:val="28"/>
        </w:rPr>
        <w:t>Тема проверки:</w:t>
      </w:r>
    </w:p>
    <w:p w:rsidR="00465908" w:rsidRDefault="00465908" w:rsidP="00465908">
      <w:pPr>
        <w:widowControl w:val="0"/>
        <w:ind w:firstLine="720"/>
        <w:jc w:val="both"/>
        <w:rPr>
          <w:sz w:val="28"/>
          <w:szCs w:val="28"/>
        </w:rPr>
      </w:pPr>
      <w:r w:rsidRPr="00BC0E14">
        <w:rPr>
          <w:sz w:val="28"/>
          <w:szCs w:val="28"/>
        </w:rPr>
        <w:t xml:space="preserve">Проверка деятельности </w:t>
      </w:r>
      <w:r w:rsidRPr="00087A7A">
        <w:rPr>
          <w:sz w:val="28"/>
          <w:szCs w:val="28"/>
        </w:rPr>
        <w:t>отдела</w:t>
      </w:r>
      <w:r w:rsidRPr="00BC0E1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4578E9">
        <w:rPr>
          <w:sz w:val="28"/>
          <w:szCs w:val="28"/>
        </w:rPr>
        <w:t>3</w:t>
      </w:r>
      <w:r w:rsidRPr="00BC0E14">
        <w:rPr>
          <w:sz w:val="28"/>
          <w:szCs w:val="28"/>
        </w:rPr>
        <w:t xml:space="preserve"> Управления Федерального казначейства по Ростовской области </w:t>
      </w:r>
      <w:r w:rsidRPr="00F31AD4">
        <w:rPr>
          <w:sz w:val="28"/>
          <w:szCs w:val="28"/>
        </w:rPr>
        <w:t xml:space="preserve">по исполнению </w:t>
      </w:r>
      <w:r>
        <w:rPr>
          <w:sz w:val="28"/>
          <w:szCs w:val="28"/>
        </w:rPr>
        <w:t xml:space="preserve">отдельных </w:t>
      </w:r>
      <w:r w:rsidRPr="00F31AD4">
        <w:rPr>
          <w:sz w:val="28"/>
          <w:szCs w:val="28"/>
        </w:rPr>
        <w:t>государственных функций и полномочий</w:t>
      </w:r>
      <w:r>
        <w:rPr>
          <w:sz w:val="28"/>
          <w:szCs w:val="28"/>
        </w:rPr>
        <w:t>.</w:t>
      </w:r>
    </w:p>
    <w:p w:rsidR="00465908" w:rsidRDefault="00465908" w:rsidP="00465908">
      <w:pPr>
        <w:widowControl w:val="0"/>
        <w:ind w:firstLine="720"/>
        <w:jc w:val="both"/>
        <w:rPr>
          <w:b/>
          <w:sz w:val="28"/>
          <w:szCs w:val="28"/>
        </w:rPr>
      </w:pPr>
    </w:p>
    <w:p w:rsidR="00465908" w:rsidRPr="004F5539" w:rsidRDefault="00465908" w:rsidP="00465908">
      <w:pPr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Проверяемый период:</w:t>
      </w:r>
      <w:r w:rsidRPr="00C025D8">
        <w:rPr>
          <w:b/>
          <w:sz w:val="28"/>
          <w:szCs w:val="28"/>
        </w:rPr>
        <w:t xml:space="preserve"> </w:t>
      </w:r>
      <w:r w:rsidRPr="003329FC">
        <w:rPr>
          <w:sz w:val="28"/>
          <w:szCs w:val="28"/>
        </w:rPr>
        <w:t>апрель – декабрь 2023 г., 2024 г., 2025 г.</w:t>
      </w:r>
      <w:r w:rsidR="004578E9">
        <w:rPr>
          <w:sz w:val="28"/>
          <w:szCs w:val="28"/>
        </w:rPr>
        <w:t xml:space="preserve"> и январь-февраль 2026 г.</w:t>
      </w:r>
    </w:p>
    <w:p w:rsidR="00465908" w:rsidRDefault="00465908" w:rsidP="00465908">
      <w:pPr>
        <w:shd w:val="clear" w:color="auto" w:fill="FFFFFF"/>
        <w:ind w:firstLine="720"/>
        <w:jc w:val="both"/>
        <w:rPr>
          <w:b/>
          <w:sz w:val="28"/>
          <w:szCs w:val="28"/>
        </w:rPr>
      </w:pPr>
    </w:p>
    <w:p w:rsidR="00465908" w:rsidRDefault="00465908" w:rsidP="00465908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Срок проведения проверки:</w:t>
      </w:r>
      <w:r w:rsidRPr="007B75F9">
        <w:rPr>
          <w:sz w:val="28"/>
          <w:szCs w:val="28"/>
        </w:rPr>
        <w:t xml:space="preserve"> </w:t>
      </w:r>
      <w:r w:rsidRPr="004F5539">
        <w:rPr>
          <w:sz w:val="28"/>
          <w:szCs w:val="28"/>
        </w:rPr>
        <w:t xml:space="preserve">с </w:t>
      </w:r>
      <w:r w:rsidR="004578E9">
        <w:rPr>
          <w:sz w:val="28"/>
          <w:szCs w:val="28"/>
        </w:rPr>
        <w:t>02</w:t>
      </w:r>
      <w:r>
        <w:rPr>
          <w:sz w:val="28"/>
          <w:szCs w:val="28"/>
        </w:rPr>
        <w:t xml:space="preserve"> </w:t>
      </w:r>
      <w:r w:rsidRPr="004F5539">
        <w:rPr>
          <w:sz w:val="28"/>
          <w:szCs w:val="28"/>
        </w:rPr>
        <w:t xml:space="preserve">по </w:t>
      </w:r>
      <w:r w:rsidR="004578E9">
        <w:rPr>
          <w:sz w:val="28"/>
          <w:szCs w:val="28"/>
        </w:rPr>
        <w:t>13</w:t>
      </w:r>
      <w:r w:rsidRPr="004F5539">
        <w:rPr>
          <w:sz w:val="28"/>
          <w:szCs w:val="28"/>
        </w:rPr>
        <w:t xml:space="preserve"> </w:t>
      </w:r>
      <w:r w:rsidR="004578E9">
        <w:rPr>
          <w:sz w:val="28"/>
          <w:szCs w:val="28"/>
        </w:rPr>
        <w:t>марта</w:t>
      </w:r>
      <w:r>
        <w:rPr>
          <w:sz w:val="28"/>
          <w:szCs w:val="28"/>
        </w:rPr>
        <w:t xml:space="preserve"> 2026</w:t>
      </w:r>
      <w:r w:rsidRPr="004F5539">
        <w:rPr>
          <w:sz w:val="28"/>
          <w:szCs w:val="28"/>
        </w:rPr>
        <w:t xml:space="preserve"> г.</w:t>
      </w:r>
    </w:p>
    <w:p w:rsidR="00465908" w:rsidRDefault="00465908" w:rsidP="00465908">
      <w:pPr>
        <w:widowControl w:val="0"/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465908" w:rsidRPr="00F40E44" w:rsidRDefault="00465908" w:rsidP="00465908">
      <w:pPr>
        <w:shd w:val="clear" w:color="auto" w:fill="FFFFFF"/>
        <w:ind w:firstLine="720"/>
        <w:rPr>
          <w:sz w:val="28"/>
          <w:szCs w:val="28"/>
          <w:highlight w:val="yellow"/>
        </w:rPr>
      </w:pPr>
      <w:r w:rsidRPr="007B75F9">
        <w:rPr>
          <w:b/>
          <w:sz w:val="28"/>
          <w:szCs w:val="28"/>
        </w:rPr>
        <w:t>Метод проведения проверки:</w:t>
      </w:r>
      <w:r w:rsidRPr="00C025D8">
        <w:rPr>
          <w:sz w:val="28"/>
          <w:szCs w:val="28"/>
        </w:rPr>
        <w:t xml:space="preserve"> </w:t>
      </w:r>
      <w:r w:rsidR="004578E9">
        <w:rPr>
          <w:sz w:val="28"/>
          <w:szCs w:val="28"/>
        </w:rPr>
        <w:t>комплексная</w:t>
      </w:r>
      <w:r>
        <w:rPr>
          <w:sz w:val="28"/>
          <w:szCs w:val="28"/>
        </w:rPr>
        <w:t xml:space="preserve"> </w:t>
      </w:r>
      <w:r w:rsidRPr="00BC0E14">
        <w:rPr>
          <w:sz w:val="28"/>
          <w:szCs w:val="28"/>
        </w:rPr>
        <w:t>проверка.</w:t>
      </w:r>
    </w:p>
    <w:p w:rsidR="00465908" w:rsidRPr="00BD791E" w:rsidRDefault="00465908" w:rsidP="00465908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465908" w:rsidRPr="00F40E44" w:rsidRDefault="00465908" w:rsidP="00465908">
      <w:pPr>
        <w:shd w:val="clear" w:color="auto" w:fill="FFFFFF"/>
        <w:ind w:firstLine="720"/>
        <w:rPr>
          <w:sz w:val="28"/>
          <w:szCs w:val="28"/>
          <w:highlight w:val="yellow"/>
        </w:rPr>
      </w:pPr>
      <w:r>
        <w:rPr>
          <w:b/>
          <w:sz w:val="28"/>
          <w:szCs w:val="28"/>
        </w:rPr>
        <w:t>Вид</w:t>
      </w:r>
      <w:r w:rsidRPr="007B75F9">
        <w:rPr>
          <w:b/>
          <w:sz w:val="28"/>
          <w:szCs w:val="28"/>
        </w:rPr>
        <w:t xml:space="preserve"> проведения проверки:</w:t>
      </w:r>
      <w:r w:rsidRPr="00C025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камеральная </w:t>
      </w:r>
      <w:r w:rsidRPr="00BC0E14">
        <w:rPr>
          <w:sz w:val="28"/>
          <w:szCs w:val="28"/>
        </w:rPr>
        <w:t>проверка</w:t>
      </w:r>
      <w:r>
        <w:rPr>
          <w:sz w:val="28"/>
          <w:szCs w:val="28"/>
        </w:rPr>
        <w:t>.</w:t>
      </w:r>
    </w:p>
    <w:p w:rsidR="00465908" w:rsidRDefault="00465908" w:rsidP="00465908">
      <w:pPr>
        <w:shd w:val="clear" w:color="auto" w:fill="FFFFFF"/>
        <w:ind w:firstLine="706"/>
        <w:jc w:val="both"/>
        <w:rPr>
          <w:b/>
          <w:sz w:val="28"/>
          <w:szCs w:val="28"/>
        </w:rPr>
      </w:pPr>
    </w:p>
    <w:p w:rsidR="00465908" w:rsidRPr="007B75F9" w:rsidRDefault="00465908" w:rsidP="00465908">
      <w:pPr>
        <w:shd w:val="clear" w:color="auto" w:fill="FFFFFF"/>
        <w:ind w:firstLine="706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Способ проведения проверки:</w:t>
      </w:r>
      <w:r w:rsidRPr="007B75F9">
        <w:rPr>
          <w:sz w:val="28"/>
          <w:szCs w:val="28"/>
        </w:rPr>
        <w:t xml:space="preserve"> выборочная проверка.</w:t>
      </w:r>
    </w:p>
    <w:p w:rsidR="00465908" w:rsidRPr="00BD791E" w:rsidRDefault="00465908" w:rsidP="00465908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465908" w:rsidRPr="007B75F9" w:rsidRDefault="00465908" w:rsidP="00465908">
      <w:pPr>
        <w:shd w:val="clear" w:color="auto" w:fill="FFFFFF"/>
        <w:ind w:firstLine="720"/>
        <w:jc w:val="both"/>
        <w:rPr>
          <w:b/>
          <w:sz w:val="28"/>
          <w:szCs w:val="28"/>
        </w:rPr>
      </w:pPr>
      <w:r w:rsidRPr="007B75F9">
        <w:rPr>
          <w:b/>
          <w:sz w:val="28"/>
          <w:szCs w:val="28"/>
        </w:rPr>
        <w:t>Результаты проверки:</w:t>
      </w:r>
    </w:p>
    <w:p w:rsidR="00465908" w:rsidRPr="004C17F0" w:rsidRDefault="00465908" w:rsidP="00465908">
      <w:pPr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7B75F9">
        <w:rPr>
          <w:sz w:val="28"/>
          <w:szCs w:val="28"/>
        </w:rPr>
        <w:t xml:space="preserve">По результатам проверки </w:t>
      </w:r>
      <w:r w:rsidRPr="00087A7A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№ </w:t>
      </w:r>
      <w:r w:rsidR="004578E9">
        <w:rPr>
          <w:sz w:val="28"/>
          <w:szCs w:val="28"/>
        </w:rPr>
        <w:t>3</w:t>
      </w:r>
      <w:r>
        <w:rPr>
          <w:sz w:val="28"/>
          <w:szCs w:val="28"/>
        </w:rPr>
        <w:t xml:space="preserve"> УФК</w:t>
      </w:r>
      <w:r w:rsidRPr="005E0814">
        <w:rPr>
          <w:sz w:val="28"/>
          <w:szCs w:val="28"/>
        </w:rPr>
        <w:t xml:space="preserve"> по Ростовской области </w:t>
      </w:r>
      <w:r>
        <w:rPr>
          <w:sz w:val="28"/>
          <w:szCs w:val="28"/>
        </w:rPr>
        <w:t xml:space="preserve">(далее – </w:t>
      </w:r>
      <w:r w:rsidRPr="00087A7A">
        <w:rPr>
          <w:sz w:val="28"/>
          <w:szCs w:val="28"/>
        </w:rPr>
        <w:t>отдел</w:t>
      </w:r>
      <w:r>
        <w:rPr>
          <w:sz w:val="28"/>
          <w:szCs w:val="28"/>
        </w:rPr>
        <w:t xml:space="preserve"> № </w:t>
      </w:r>
      <w:r w:rsidR="004578E9">
        <w:rPr>
          <w:sz w:val="28"/>
          <w:szCs w:val="28"/>
        </w:rPr>
        <w:t>3</w:t>
      </w:r>
      <w:r>
        <w:rPr>
          <w:sz w:val="28"/>
          <w:szCs w:val="28"/>
        </w:rPr>
        <w:t xml:space="preserve">) </w:t>
      </w:r>
      <w:r w:rsidRPr="0041680B">
        <w:rPr>
          <w:sz w:val="28"/>
          <w:szCs w:val="28"/>
        </w:rPr>
        <w:t xml:space="preserve">по исполнению отдельных государственных функций и полномочий </w:t>
      </w:r>
      <w:r w:rsidRPr="007B75F9">
        <w:rPr>
          <w:sz w:val="28"/>
          <w:szCs w:val="28"/>
        </w:rPr>
        <w:t>оформлен Акт проверки</w:t>
      </w:r>
      <w:r>
        <w:rPr>
          <w:sz w:val="28"/>
          <w:szCs w:val="28"/>
        </w:rPr>
        <w:t xml:space="preserve"> </w:t>
      </w:r>
      <w:r w:rsidRPr="007B75F9">
        <w:rPr>
          <w:sz w:val="28"/>
          <w:szCs w:val="28"/>
        </w:rPr>
        <w:t xml:space="preserve">от </w:t>
      </w:r>
      <w:r w:rsidR="005C77BF">
        <w:rPr>
          <w:sz w:val="28"/>
          <w:szCs w:val="28"/>
        </w:rPr>
        <w:t>12</w:t>
      </w:r>
      <w:r w:rsidRPr="007B75F9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5C77BF">
        <w:rPr>
          <w:sz w:val="28"/>
          <w:szCs w:val="28"/>
        </w:rPr>
        <w:t>3</w:t>
      </w:r>
      <w:r w:rsidRPr="007B75F9">
        <w:rPr>
          <w:sz w:val="28"/>
          <w:szCs w:val="28"/>
        </w:rPr>
        <w:t>.20</w:t>
      </w:r>
      <w:r>
        <w:rPr>
          <w:sz w:val="28"/>
          <w:szCs w:val="28"/>
        </w:rPr>
        <w:t>26</w:t>
      </w:r>
      <w:r w:rsidRPr="007B75F9">
        <w:rPr>
          <w:sz w:val="28"/>
          <w:szCs w:val="28"/>
        </w:rPr>
        <w:t>.</w:t>
      </w:r>
      <w:r w:rsidRPr="00C025D8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F06705">
        <w:rPr>
          <w:sz w:val="28"/>
          <w:szCs w:val="28"/>
        </w:rPr>
        <w:t xml:space="preserve">еятельность </w:t>
      </w:r>
      <w:r>
        <w:rPr>
          <w:sz w:val="28"/>
          <w:szCs w:val="28"/>
        </w:rPr>
        <w:t xml:space="preserve">отдела № </w:t>
      </w:r>
      <w:r w:rsidR="005C77BF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Pr="00F06705">
        <w:rPr>
          <w:sz w:val="28"/>
          <w:szCs w:val="28"/>
        </w:rPr>
        <w:t>по</w:t>
      </w:r>
      <w:r>
        <w:rPr>
          <w:sz w:val="28"/>
          <w:szCs w:val="28"/>
        </w:rPr>
        <w:t xml:space="preserve"> проверенным </w:t>
      </w:r>
      <w:r w:rsidRPr="00F06705">
        <w:rPr>
          <w:sz w:val="28"/>
          <w:szCs w:val="28"/>
        </w:rPr>
        <w:t xml:space="preserve">вопросам </w:t>
      </w:r>
      <w:r w:rsidRPr="00F67573">
        <w:rPr>
          <w:sz w:val="28"/>
          <w:szCs w:val="28"/>
        </w:rPr>
        <w:t xml:space="preserve">осуществлялась в </w:t>
      </w:r>
      <w:r>
        <w:rPr>
          <w:sz w:val="28"/>
          <w:szCs w:val="28"/>
        </w:rPr>
        <w:t xml:space="preserve">основном в </w:t>
      </w:r>
      <w:r w:rsidRPr="00F67573">
        <w:rPr>
          <w:sz w:val="28"/>
          <w:szCs w:val="28"/>
        </w:rPr>
        <w:t>соответствии с требованиями действовавших нормативных правовых актов,</w:t>
      </w:r>
      <w:r>
        <w:rPr>
          <w:sz w:val="28"/>
          <w:szCs w:val="28"/>
        </w:rPr>
        <w:t xml:space="preserve"> вместе с тем </w:t>
      </w:r>
      <w:r w:rsidRPr="00A90450">
        <w:rPr>
          <w:sz w:val="28"/>
          <w:szCs w:val="28"/>
        </w:rPr>
        <w:t xml:space="preserve">проверкой выявлены </w:t>
      </w:r>
      <w:r w:rsidR="005C77BF">
        <w:rPr>
          <w:color w:val="000000"/>
          <w:sz w:val="28"/>
          <w:szCs w:val="28"/>
        </w:rPr>
        <w:t>отдельные нарушения, не носящие систематического характера</w:t>
      </w:r>
      <w:bookmarkStart w:id="0" w:name="_GoBack"/>
      <w:bookmarkEnd w:id="0"/>
      <w:r w:rsidRPr="004C17F0">
        <w:rPr>
          <w:color w:val="000000"/>
          <w:sz w:val="28"/>
          <w:szCs w:val="28"/>
        </w:rPr>
        <w:t>.</w:t>
      </w:r>
    </w:p>
    <w:p w:rsidR="004C17F0" w:rsidRPr="004C17F0" w:rsidRDefault="004C17F0" w:rsidP="00465908">
      <w:pPr>
        <w:widowControl w:val="0"/>
        <w:ind w:firstLine="720"/>
        <w:jc w:val="both"/>
        <w:rPr>
          <w:color w:val="000000"/>
          <w:sz w:val="28"/>
          <w:szCs w:val="28"/>
        </w:rPr>
      </w:pPr>
    </w:p>
    <w:sectPr w:rsidR="004C17F0" w:rsidRPr="004C17F0" w:rsidSect="004A4C3A">
      <w:headerReference w:type="default" r:id="rId8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3DD" w:rsidRDefault="00C333DD" w:rsidP="004A4C3A">
      <w:r>
        <w:separator/>
      </w:r>
    </w:p>
  </w:endnote>
  <w:endnote w:type="continuationSeparator" w:id="0">
    <w:p w:rsidR="00C333DD" w:rsidRDefault="00C333DD" w:rsidP="004A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3DD" w:rsidRDefault="00C333DD" w:rsidP="004A4C3A">
      <w:r>
        <w:separator/>
      </w:r>
    </w:p>
  </w:footnote>
  <w:footnote w:type="continuationSeparator" w:id="0">
    <w:p w:rsidR="00C333DD" w:rsidRDefault="00C333DD" w:rsidP="004A4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7504817"/>
      <w:docPartObj>
        <w:docPartGallery w:val="Page Numbers (Top of Page)"/>
        <w:docPartUnique/>
      </w:docPartObj>
    </w:sdtPr>
    <w:sdtEndPr/>
    <w:sdtContent>
      <w:p w:rsidR="00C333DD" w:rsidRDefault="00C333D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75F9">
          <w:rPr>
            <w:noProof/>
          </w:rPr>
          <w:t>2</w:t>
        </w:r>
        <w:r>
          <w:fldChar w:fldCharType="end"/>
        </w:r>
      </w:p>
    </w:sdtContent>
  </w:sdt>
  <w:p w:rsidR="00C333DD" w:rsidRDefault="00C333D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CB6"/>
    <w:rsid w:val="000027A9"/>
    <w:rsid w:val="00012E3F"/>
    <w:rsid w:val="0001627C"/>
    <w:rsid w:val="000272C1"/>
    <w:rsid w:val="00032464"/>
    <w:rsid w:val="000466FB"/>
    <w:rsid w:val="00047A19"/>
    <w:rsid w:val="000505FF"/>
    <w:rsid w:val="00055338"/>
    <w:rsid w:val="00055D6B"/>
    <w:rsid w:val="000C08E6"/>
    <w:rsid w:val="0010326E"/>
    <w:rsid w:val="00104B99"/>
    <w:rsid w:val="00112A35"/>
    <w:rsid w:val="00120B06"/>
    <w:rsid w:val="00123C13"/>
    <w:rsid w:val="00131495"/>
    <w:rsid w:val="00152F07"/>
    <w:rsid w:val="00161690"/>
    <w:rsid w:val="00181CD9"/>
    <w:rsid w:val="00182034"/>
    <w:rsid w:val="0018418E"/>
    <w:rsid w:val="00191195"/>
    <w:rsid w:val="001A3314"/>
    <w:rsid w:val="001B0730"/>
    <w:rsid w:val="001C2138"/>
    <w:rsid w:val="001C4874"/>
    <w:rsid w:val="001D0455"/>
    <w:rsid w:val="001E15A2"/>
    <w:rsid w:val="001E711D"/>
    <w:rsid w:val="001F1A53"/>
    <w:rsid w:val="001F2BEF"/>
    <w:rsid w:val="002110F7"/>
    <w:rsid w:val="002150E3"/>
    <w:rsid w:val="00231E6A"/>
    <w:rsid w:val="0023554B"/>
    <w:rsid w:val="0024223D"/>
    <w:rsid w:val="00264966"/>
    <w:rsid w:val="002879DC"/>
    <w:rsid w:val="00287C15"/>
    <w:rsid w:val="00287F4B"/>
    <w:rsid w:val="002A54BD"/>
    <w:rsid w:val="002C67BF"/>
    <w:rsid w:val="002D7779"/>
    <w:rsid w:val="002E5DF5"/>
    <w:rsid w:val="002E716F"/>
    <w:rsid w:val="002F5569"/>
    <w:rsid w:val="003058E8"/>
    <w:rsid w:val="00306C87"/>
    <w:rsid w:val="003567B7"/>
    <w:rsid w:val="00356E21"/>
    <w:rsid w:val="00361439"/>
    <w:rsid w:val="00361BF8"/>
    <w:rsid w:val="00383BCA"/>
    <w:rsid w:val="00383E68"/>
    <w:rsid w:val="00390031"/>
    <w:rsid w:val="003A4C1C"/>
    <w:rsid w:val="003A4FD9"/>
    <w:rsid w:val="003D28B1"/>
    <w:rsid w:val="003D4AD9"/>
    <w:rsid w:val="003E3BBF"/>
    <w:rsid w:val="003E6EDC"/>
    <w:rsid w:val="003F5B02"/>
    <w:rsid w:val="003F7228"/>
    <w:rsid w:val="00402DCF"/>
    <w:rsid w:val="00424A53"/>
    <w:rsid w:val="00424DEE"/>
    <w:rsid w:val="00426471"/>
    <w:rsid w:val="00427FE8"/>
    <w:rsid w:val="0043069B"/>
    <w:rsid w:val="00435549"/>
    <w:rsid w:val="00435734"/>
    <w:rsid w:val="004413C1"/>
    <w:rsid w:val="004416F3"/>
    <w:rsid w:val="00451445"/>
    <w:rsid w:val="0045431C"/>
    <w:rsid w:val="0045459E"/>
    <w:rsid w:val="004570D8"/>
    <w:rsid w:val="004578E9"/>
    <w:rsid w:val="00460E43"/>
    <w:rsid w:val="00465908"/>
    <w:rsid w:val="00480356"/>
    <w:rsid w:val="00481F80"/>
    <w:rsid w:val="00482C2A"/>
    <w:rsid w:val="00487B63"/>
    <w:rsid w:val="00492C1B"/>
    <w:rsid w:val="004A4C3A"/>
    <w:rsid w:val="004B1A35"/>
    <w:rsid w:val="004C17F0"/>
    <w:rsid w:val="004C30D7"/>
    <w:rsid w:val="004E23E1"/>
    <w:rsid w:val="004F3A81"/>
    <w:rsid w:val="005036C4"/>
    <w:rsid w:val="0050438E"/>
    <w:rsid w:val="00504D42"/>
    <w:rsid w:val="0051408F"/>
    <w:rsid w:val="00521D96"/>
    <w:rsid w:val="005251C9"/>
    <w:rsid w:val="00554AB8"/>
    <w:rsid w:val="00556C98"/>
    <w:rsid w:val="00566132"/>
    <w:rsid w:val="00566E3D"/>
    <w:rsid w:val="0059734B"/>
    <w:rsid w:val="005A5D09"/>
    <w:rsid w:val="005C2ADA"/>
    <w:rsid w:val="005C77BF"/>
    <w:rsid w:val="005E64F7"/>
    <w:rsid w:val="005F1706"/>
    <w:rsid w:val="005F1A3F"/>
    <w:rsid w:val="00603CCF"/>
    <w:rsid w:val="00607B59"/>
    <w:rsid w:val="00611D59"/>
    <w:rsid w:val="00625C4A"/>
    <w:rsid w:val="00666E58"/>
    <w:rsid w:val="00691639"/>
    <w:rsid w:val="00697CB0"/>
    <w:rsid w:val="006C4F27"/>
    <w:rsid w:val="006D769A"/>
    <w:rsid w:val="006F307C"/>
    <w:rsid w:val="0071071E"/>
    <w:rsid w:val="00713B2F"/>
    <w:rsid w:val="0072633D"/>
    <w:rsid w:val="0075779D"/>
    <w:rsid w:val="00760187"/>
    <w:rsid w:val="00763DEC"/>
    <w:rsid w:val="007673CD"/>
    <w:rsid w:val="00775A9F"/>
    <w:rsid w:val="00797148"/>
    <w:rsid w:val="007B5D80"/>
    <w:rsid w:val="007B75F9"/>
    <w:rsid w:val="007C7AFD"/>
    <w:rsid w:val="007E6D25"/>
    <w:rsid w:val="00802BC6"/>
    <w:rsid w:val="00804084"/>
    <w:rsid w:val="008045E8"/>
    <w:rsid w:val="00806687"/>
    <w:rsid w:val="00842E5B"/>
    <w:rsid w:val="00850661"/>
    <w:rsid w:val="00851AA5"/>
    <w:rsid w:val="00885DC7"/>
    <w:rsid w:val="008A4398"/>
    <w:rsid w:val="008C1739"/>
    <w:rsid w:val="008C2224"/>
    <w:rsid w:val="008C3768"/>
    <w:rsid w:val="008C72E7"/>
    <w:rsid w:val="008D288E"/>
    <w:rsid w:val="008E0E51"/>
    <w:rsid w:val="008E30B6"/>
    <w:rsid w:val="008E7A86"/>
    <w:rsid w:val="00904DD1"/>
    <w:rsid w:val="0092531D"/>
    <w:rsid w:val="00932EB6"/>
    <w:rsid w:val="009350F4"/>
    <w:rsid w:val="009668C4"/>
    <w:rsid w:val="00972C17"/>
    <w:rsid w:val="00995BF9"/>
    <w:rsid w:val="009B1E45"/>
    <w:rsid w:val="009B42B8"/>
    <w:rsid w:val="009C4BE6"/>
    <w:rsid w:val="009C5FBA"/>
    <w:rsid w:val="009D438F"/>
    <w:rsid w:val="009F7AD7"/>
    <w:rsid w:val="00A05B6D"/>
    <w:rsid w:val="00A15890"/>
    <w:rsid w:val="00A22B4D"/>
    <w:rsid w:val="00A63049"/>
    <w:rsid w:val="00A6729A"/>
    <w:rsid w:val="00A87D52"/>
    <w:rsid w:val="00A95ACB"/>
    <w:rsid w:val="00AB3538"/>
    <w:rsid w:val="00AC503A"/>
    <w:rsid w:val="00AE3C9C"/>
    <w:rsid w:val="00AF2A27"/>
    <w:rsid w:val="00AF7895"/>
    <w:rsid w:val="00B01E8B"/>
    <w:rsid w:val="00B35BA1"/>
    <w:rsid w:val="00B5629D"/>
    <w:rsid w:val="00B67D09"/>
    <w:rsid w:val="00BA24EC"/>
    <w:rsid w:val="00BA5034"/>
    <w:rsid w:val="00BA66EF"/>
    <w:rsid w:val="00BB785F"/>
    <w:rsid w:val="00BD791E"/>
    <w:rsid w:val="00BE2442"/>
    <w:rsid w:val="00BE49BF"/>
    <w:rsid w:val="00BE510D"/>
    <w:rsid w:val="00BF39D7"/>
    <w:rsid w:val="00C025D8"/>
    <w:rsid w:val="00C333DD"/>
    <w:rsid w:val="00C77D3A"/>
    <w:rsid w:val="00C805A8"/>
    <w:rsid w:val="00C82DFA"/>
    <w:rsid w:val="00C91A1D"/>
    <w:rsid w:val="00C91D87"/>
    <w:rsid w:val="00C94F10"/>
    <w:rsid w:val="00C961A0"/>
    <w:rsid w:val="00CA155B"/>
    <w:rsid w:val="00CA522C"/>
    <w:rsid w:val="00CB1B3D"/>
    <w:rsid w:val="00CD54AD"/>
    <w:rsid w:val="00CF2AA2"/>
    <w:rsid w:val="00D27CCC"/>
    <w:rsid w:val="00D50CB6"/>
    <w:rsid w:val="00D5621C"/>
    <w:rsid w:val="00D5664D"/>
    <w:rsid w:val="00D604E3"/>
    <w:rsid w:val="00D6185E"/>
    <w:rsid w:val="00D63461"/>
    <w:rsid w:val="00D65217"/>
    <w:rsid w:val="00D76B7A"/>
    <w:rsid w:val="00D847C8"/>
    <w:rsid w:val="00D9266C"/>
    <w:rsid w:val="00DC0DA9"/>
    <w:rsid w:val="00DC2BDB"/>
    <w:rsid w:val="00DD3B11"/>
    <w:rsid w:val="00DE562E"/>
    <w:rsid w:val="00DF43DC"/>
    <w:rsid w:val="00DF6C35"/>
    <w:rsid w:val="00DF7A16"/>
    <w:rsid w:val="00E04C42"/>
    <w:rsid w:val="00E05315"/>
    <w:rsid w:val="00E21333"/>
    <w:rsid w:val="00E26CBF"/>
    <w:rsid w:val="00E30CB7"/>
    <w:rsid w:val="00E50B8A"/>
    <w:rsid w:val="00E5143B"/>
    <w:rsid w:val="00E60492"/>
    <w:rsid w:val="00E67938"/>
    <w:rsid w:val="00E817C2"/>
    <w:rsid w:val="00E9265D"/>
    <w:rsid w:val="00E95AAF"/>
    <w:rsid w:val="00EB371A"/>
    <w:rsid w:val="00EB6A72"/>
    <w:rsid w:val="00EB77CA"/>
    <w:rsid w:val="00EC1678"/>
    <w:rsid w:val="00EC6525"/>
    <w:rsid w:val="00F15FDC"/>
    <w:rsid w:val="00F22E1C"/>
    <w:rsid w:val="00F67573"/>
    <w:rsid w:val="00F70F30"/>
    <w:rsid w:val="00F90578"/>
    <w:rsid w:val="00FA1036"/>
    <w:rsid w:val="00FB1AE9"/>
    <w:rsid w:val="00FC1578"/>
    <w:rsid w:val="00FD2057"/>
    <w:rsid w:val="00FD23E4"/>
    <w:rsid w:val="00FE7E79"/>
    <w:rsid w:val="00FF4695"/>
    <w:rsid w:val="00FF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19C039-C486-49FB-9BF6-9120304D8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Ионова Татьяна Ивановна</dc:creator>
  <cp:lastModifiedBy>Медведева Ирина Михайловна</cp:lastModifiedBy>
  <cp:revision>49</cp:revision>
  <cp:lastPrinted>2025-11-19T06:39:00Z</cp:lastPrinted>
  <dcterms:created xsi:type="dcterms:W3CDTF">2022-03-03T06:43:00Z</dcterms:created>
  <dcterms:modified xsi:type="dcterms:W3CDTF">2026-03-19T07:58:00Z</dcterms:modified>
</cp:coreProperties>
</file>